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DIPARTIMENTO ITALIANO CLASSI 4^</w:t>
      </w:r>
    </w:p>
    <w:p w:rsidR="00000000" w:rsidDel="00000000" w:rsidP="00000000" w:rsidRDefault="00000000" w:rsidRPr="00000000" w14:paraId="00000002">
      <w:pPr>
        <w:spacing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Venerdì 20 marzo 2020 (h. 15,00-16,00)</w:t>
      </w:r>
    </w:p>
    <w:p w:rsidR="00000000" w:rsidDel="00000000" w:rsidP="00000000" w:rsidRDefault="00000000" w:rsidRPr="00000000" w14:paraId="00000003">
      <w:pPr>
        <w:spacing w:before="240" w:line="240" w:lineRule="auto"/>
        <w:jc w:val="both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Adattamento programmazione per la didattica a distanza a seguito della sospensione didattica per emergenza sanitaria Covid-19.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 insegnanti Ferretti, Lamola, Del Buono, in collegamento tramite videoconferenza, si confrontano e concordano i punti della programmazione che intendono consolidare/approfondire nel periodo di sospensione delle attività didattiche:</w:t>
      </w:r>
    </w:p>
    <w:p w:rsidR="00000000" w:rsidDel="00000000" w:rsidP="00000000" w:rsidRDefault="00000000" w:rsidRPr="00000000" w14:paraId="00000005">
      <w:pPr>
        <w:spacing w:before="240"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Lettura: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240" w:lineRule="auto"/>
        <w:ind w:left="720" w:hanging="360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Fare ipotesi sul contenuto di un testo basandosi sugli elementi dati:  immagini, titolo, brevi brani,...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Individuare le informazioni </w:t>
        <w:tab/>
        <w:t xml:space="preserve">richieste in testi di vario tipo evidenziando le con sottolineature, </w:t>
      </w:r>
      <w:r w:rsidDel="00000000" w:rsidR="00000000" w:rsidRPr="00000000">
        <w:rPr>
          <w:sz w:val="28"/>
          <w:szCs w:val="28"/>
          <w:rtl w:val="0"/>
        </w:rPr>
        <w:t xml:space="preserve">schematizzandole</w:t>
      </w:r>
      <w:r w:rsidDel="00000000" w:rsidR="00000000" w:rsidRPr="00000000">
        <w:rPr>
          <w:sz w:val="28"/>
          <w:szCs w:val="28"/>
          <w:rtl w:val="0"/>
        </w:rPr>
        <w:t xml:space="preserve">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Leggere testi di vario genere ( informativo, descrittivo, narrativo…) e individuare le informazioni principali.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</w:pPr>
      <w:r w:rsidDel="00000000" w:rsidR="00000000" w:rsidRPr="00000000">
        <w:rPr>
          <w:sz w:val="28"/>
          <w:szCs w:val="28"/>
          <w:rtl w:val="0"/>
        </w:rPr>
        <w:t xml:space="preserve">Comprendere il contenuto di un testo letto, globalmente e più analiticamente, individuando le informazioni principali e usando le opportune strategie.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</w:pPr>
      <w:r w:rsidDel="00000000" w:rsidR="00000000" w:rsidRPr="00000000">
        <w:rPr>
          <w:sz w:val="28"/>
          <w:szCs w:val="28"/>
          <w:rtl w:val="0"/>
        </w:rPr>
        <w:t xml:space="preserve">Saper leggere testi di vario genere e comprenderne le caratteristiche.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Leggere testi di vario genere ed </w:t>
      </w:r>
      <w:r w:rsidDel="00000000" w:rsidR="00000000" w:rsidRPr="00000000">
        <w:rPr>
          <w:sz w:val="28"/>
          <w:szCs w:val="28"/>
          <w:rtl w:val="0"/>
        </w:rPr>
        <w:t xml:space="preserve">individuarne</w:t>
      </w:r>
      <w:r w:rsidDel="00000000" w:rsidR="00000000" w:rsidRPr="00000000">
        <w:rPr>
          <w:sz w:val="28"/>
          <w:szCs w:val="28"/>
          <w:rtl w:val="0"/>
        </w:rPr>
        <w:t xml:space="preserve"> le informazioni principali.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Individuare il significato di parole sconosciute dal contesto, riferendosi a famiglie di parole, usando il vocabolario.</w:t>
      </w:r>
    </w:p>
    <w:p w:rsidR="00000000" w:rsidDel="00000000" w:rsidP="00000000" w:rsidRDefault="00000000" w:rsidRPr="00000000" w14:paraId="0000000D">
      <w:pPr>
        <w:spacing w:after="240" w:before="240" w:line="240" w:lineRule="auto"/>
        <w:ind w:left="72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40" w:lineRule="auto"/>
        <w:ind w:left="0" w:firstLine="0"/>
        <w:jc w:val="both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Scrittura: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240" w:lineRule="auto"/>
        <w:ind w:left="720" w:hanging="360"/>
        <w:jc w:val="both"/>
      </w:pPr>
      <w:r w:rsidDel="00000000" w:rsidR="00000000" w:rsidRPr="00000000">
        <w:rPr>
          <w:sz w:val="28"/>
          <w:szCs w:val="28"/>
          <w:rtl w:val="0"/>
        </w:rPr>
        <w:t xml:space="preserve">Scrivere testi per comunicare esperienze, sentimenti, pensieri legati a situazioni quotidiane (contesto scolastico e familiare), in modo chiaro e corretto.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Comunicare con frasi semplici e compiute, strutturate in testi che rispettino le regole ortografiche e la punteggiatura.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Rielaborare un testo realizzando mappe, schemi, riassunti.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Produrre testi, di vario genere,coesi e coerenti, organizzando i pensieri e collegandoli fra loro.</w:t>
      </w:r>
    </w:p>
    <w:p w:rsidR="00000000" w:rsidDel="00000000" w:rsidP="00000000" w:rsidRDefault="00000000" w:rsidRPr="00000000" w14:paraId="00000013">
      <w:pPr>
        <w:spacing w:before="240" w:line="240" w:lineRule="auto"/>
        <w:ind w:left="72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240"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Lessico: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Utilizzare opportunamente il lessico di uso comune.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240" w:lineRule="auto"/>
        <w:ind w:left="720" w:hanging="360"/>
        <w:jc w:val="both"/>
      </w:pPr>
      <w:r w:rsidDel="00000000" w:rsidR="00000000" w:rsidRPr="00000000">
        <w:rPr>
          <w:sz w:val="28"/>
          <w:szCs w:val="28"/>
          <w:rtl w:val="0"/>
        </w:rPr>
        <w:t xml:space="preserve">Utilizzare il vocabolario come strumento di consultazione. </w:t>
      </w:r>
    </w:p>
    <w:p w:rsidR="00000000" w:rsidDel="00000000" w:rsidP="00000000" w:rsidRDefault="00000000" w:rsidRPr="00000000" w14:paraId="00000017">
      <w:pPr>
        <w:spacing w:after="240" w:before="240" w:line="240" w:lineRule="auto"/>
        <w:ind w:lef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Riflessione sulla lingua ed elementi di grammatica: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240" w:lineRule="auto"/>
        <w:ind w:left="720" w:hanging="360"/>
        <w:jc w:val="both"/>
      </w:pPr>
      <w:r w:rsidDel="00000000" w:rsidR="00000000" w:rsidRPr="00000000">
        <w:rPr>
          <w:sz w:val="28"/>
          <w:szCs w:val="28"/>
          <w:rtl w:val="0"/>
        </w:rPr>
        <w:t xml:space="preserve">Conoscere ed individuare la </w:t>
        <w:tab/>
        <w:t xml:space="preserve">funzione degli elementi essenziali che compongono una frase.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240" w:lineRule="auto"/>
        <w:ind w:left="720" w:hanging="360"/>
        <w:jc w:val="both"/>
      </w:pPr>
      <w:r w:rsidDel="00000000" w:rsidR="00000000" w:rsidRPr="00000000">
        <w:rPr>
          <w:sz w:val="28"/>
          <w:szCs w:val="28"/>
          <w:rtl w:val="0"/>
        </w:rPr>
        <w:t xml:space="preserve">Applicare le conoscenze acquisite e controllare la correttezza ortografica dei propri testi.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0" w:beforeAutospacing="0" w:line="240" w:lineRule="auto"/>
        <w:ind w:left="720" w:hanging="360"/>
        <w:jc w:val="both"/>
      </w:pPr>
      <w:r w:rsidDel="00000000" w:rsidR="00000000" w:rsidRPr="00000000">
        <w:rPr>
          <w:sz w:val="28"/>
          <w:szCs w:val="28"/>
          <w:rtl w:val="0"/>
        </w:rPr>
        <w:t xml:space="preserve">Conoscere e comprendere la funzione di alcune parti variabili e invariabili del discorso: articolo, nome, aggettivo, verbo.</w:t>
      </w:r>
    </w:p>
    <w:p w:rsidR="00000000" w:rsidDel="00000000" w:rsidP="00000000" w:rsidRDefault="00000000" w:rsidRPr="00000000" w14:paraId="0000001B">
      <w:pPr>
        <w:spacing w:after="240" w:before="240" w:line="24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Ogni alunno svolgerà le attività secondo le modalità che usa durante il normale lavoro scolastico, incluso l’uso di schemi, tabelle,...</w:t>
      </w:r>
    </w:p>
    <w:p w:rsidR="00000000" w:rsidDel="00000000" w:rsidP="00000000" w:rsidRDefault="00000000" w:rsidRPr="00000000" w14:paraId="0000001C">
      <w:pPr>
        <w:spacing w:after="240" w:before="240" w:line="24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240" w:lineRule="auto"/>
        <w:ind w:left="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Con la DAD non sarà possibile per ora svolgere le attività inerenti alle abilità collegate all’indicatore  “Ascolto e parlato”. </w:t>
      </w:r>
    </w:p>
    <w:p w:rsidR="00000000" w:rsidDel="00000000" w:rsidP="00000000" w:rsidRDefault="00000000" w:rsidRPr="00000000" w14:paraId="0000001E">
      <w:pPr>
        <w:spacing w:after="240" w:before="240" w:line="240" w:lineRule="auto"/>
        <w:ind w:left="0" w:firstLine="0"/>
        <w:jc w:val="both"/>
        <w:rPr>
          <w:sz w:val="28"/>
          <w:szCs w:val="28"/>
          <w:highlight w:val="red"/>
        </w:rPr>
      </w:pPr>
      <w:r w:rsidDel="00000000" w:rsidR="00000000" w:rsidRPr="00000000">
        <w:rPr>
          <w:sz w:val="28"/>
          <w:szCs w:val="28"/>
          <w:rtl w:val="0"/>
        </w:rPr>
        <w:t xml:space="preserve">Inoltre non saranno svolte attività relative alle seguenti abilità: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240" w:lineRule="auto"/>
        <w:ind w:lef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Lettura: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24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Leggere correttamente, rispettando la punteggiatura e in modo sempre più espressivo, testi di vario genere,sia nella modalità ad alta voce che nella lettura silenziosa.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24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Comprendere il contenuto di testi letterari e apprezzarne la lettura.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24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Ricercare informazioni in testi anche aventi scopi pratici: avvisi, locandine.</w:t>
      </w:r>
    </w:p>
    <w:p w:rsidR="00000000" w:rsidDel="00000000" w:rsidP="00000000" w:rsidRDefault="00000000" w:rsidRPr="00000000" w14:paraId="00000023">
      <w:pPr>
        <w:spacing w:after="240" w:before="240" w:line="240" w:lineRule="auto"/>
        <w:ind w:left="0" w:firstLine="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Scrittura: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24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Utilizzare un linguaggio appropriato al tema.</w:t>
      </w:r>
    </w:p>
    <w:p w:rsidR="00000000" w:rsidDel="00000000" w:rsidP="00000000" w:rsidRDefault="00000000" w:rsidRPr="00000000" w14:paraId="00000025">
      <w:pPr>
        <w:spacing w:after="240"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Lessico: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24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Imparare e usare nuove parole comunicando con i compagni e gli adulti, leggendo e riflettendo anche sul contesto in cui si trovano.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0" w:beforeAutospacing="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Conoscere ed usare il linguaggio specifico delle discipline di studio.</w:t>
      </w:r>
    </w:p>
    <w:p w:rsidR="00000000" w:rsidDel="00000000" w:rsidP="00000000" w:rsidRDefault="00000000" w:rsidRPr="00000000" w14:paraId="00000028">
      <w:pPr>
        <w:spacing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VERIFICHE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 insegnanti concordano le verifiche da somministrare in DAD nel mese di aprile:</w:t>
      </w:r>
    </w:p>
    <w:p w:rsidR="00000000" w:rsidDel="00000000" w:rsidP="00000000" w:rsidRDefault="00000000" w:rsidRPr="00000000" w14:paraId="0000002C">
      <w:pPr>
        <w:spacing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Lettura di un brano e comprensione del testo con questionario.</w:t>
      </w:r>
    </w:p>
    <w:p w:rsidR="00000000" w:rsidDel="00000000" w:rsidP="00000000" w:rsidRDefault="00000000" w:rsidRPr="00000000" w14:paraId="0000002D">
      <w:pPr>
        <w:spacing w:before="24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Verifica di grammatica (esercitazione di analisi logica e grammaticale).</w:t>
      </w:r>
    </w:p>
    <w:p w:rsidR="00000000" w:rsidDel="00000000" w:rsidP="00000000" w:rsidRDefault="00000000" w:rsidRPr="00000000" w14:paraId="0000002E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24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                                             Le insegnanti  Giada Ferretti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Lucia Lamola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Giusi Del Buono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